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FB" w:rsidRDefault="00D958FB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《高等数学》课程教学提纲</w:t>
      </w:r>
    </w:p>
    <w:p w:rsidR="00D958FB" w:rsidRPr="00BE74D6" w:rsidRDefault="00D958FB" w:rsidP="007C06D5">
      <w:pPr>
        <w:widowControl/>
        <w:spacing w:beforeLines="50" w:before="156" w:after="100" w:afterAutospacing="1"/>
        <w:jc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Advanced 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athe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tics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D958FB" w:rsidRDefault="00D958FB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一、课程基本信息（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D958FB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数学教研室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2015-2016</w:t>
            </w:r>
          </w:p>
        </w:tc>
        <w:tc>
          <w:tcPr>
            <w:tcW w:w="1134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D958FB" w:rsidRDefault="00D958FB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D958FB" w:rsidRDefault="00D958FB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《高等数学》</w:t>
            </w:r>
          </w:p>
        </w:tc>
        <w:tc>
          <w:tcPr>
            <w:tcW w:w="1701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D958FB" w:rsidRDefault="0068791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0411033</w:t>
            </w:r>
            <w:bookmarkStart w:id="0" w:name="_GoBack"/>
            <w:bookmarkEnd w:id="0"/>
          </w:p>
        </w:tc>
        <w:tc>
          <w:tcPr>
            <w:tcW w:w="118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D958FB" w:rsidRPr="00D5746B" w:rsidRDefault="00D958FB">
            <w:pPr>
              <w:jc w:val="center"/>
              <w:rPr>
                <w:rFonts w:ascii="华文宋体" w:eastAsia="华文宋体" w:hAnsi="华文宋体"/>
                <w:szCs w:val="21"/>
              </w:rPr>
            </w:pPr>
            <w:r w:rsidRPr="00D5746B">
              <w:rPr>
                <w:rFonts w:ascii="华文宋体" w:eastAsia="华文宋体" w:hAnsi="华文宋体"/>
                <w:bCs/>
                <w:color w:val="000000"/>
                <w:kern w:val="0"/>
                <w:szCs w:val="21"/>
              </w:rPr>
              <w:t>Statistics For Business</w:t>
            </w:r>
          </w:p>
        </w:tc>
        <w:tc>
          <w:tcPr>
            <w:tcW w:w="118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24</w:t>
            </w:r>
          </w:p>
        </w:tc>
      </w:tr>
      <w:tr w:rsidR="00D958FB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D958FB" w:rsidRDefault="00510A46">
            <w:pPr>
              <w:rPr>
                <w:rFonts w:ascii="华文仿宋" w:eastAsia="华文仿宋" w:hAnsi="华文仿宋"/>
              </w:rPr>
            </w:pPr>
            <w:r>
              <w:rPr>
                <w:noProof/>
              </w:rPr>
              <w:pict>
                <v:rect id="文本框 1" o:spid="_x0000_s1026" style="position:absolute;left:0;text-align:left;margin-left:324.95pt;margin-top:9.55pt;width:89.5pt;height:20.1pt;z-index:-2;visibility:visible;mso-position-horizontal-relative:text;mso-position-vertical-relative:text" stroked="f">
                  <v:textbox>
                    <w:txbxContent>
                      <w:p w:rsidR="00D958FB" w:rsidRDefault="00D958FB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D958FB">
              <w:rPr>
                <w:rFonts w:ascii="华文仿宋" w:eastAsia="华文仿宋" w:hAnsi="华文仿宋" w:hint="eastAsia"/>
              </w:rPr>
              <w:t>□公共基础必修课</w:t>
            </w:r>
            <w:r w:rsidR="00D958FB">
              <w:rPr>
                <w:rFonts w:ascii="华文仿宋" w:eastAsia="华文仿宋" w:hAnsi="华文仿宋"/>
              </w:rPr>
              <w:t xml:space="preserve">  </w:t>
            </w:r>
            <w:r w:rsidR="00D958FB">
              <w:rPr>
                <w:rFonts w:ascii="华文仿宋" w:eastAsia="华文仿宋" w:hAnsi="华文仿宋" w:hint="eastAsia"/>
              </w:rPr>
              <w:t>□专业基础必修课</w:t>
            </w:r>
            <w:r w:rsidR="00D958FB">
              <w:rPr>
                <w:rFonts w:ascii="华文仿宋" w:eastAsia="华文仿宋" w:hAnsi="华文仿宋"/>
              </w:rPr>
              <w:t xml:space="preserve">  </w:t>
            </w:r>
            <w:r w:rsidR="00D958FB">
              <w:rPr>
                <w:rFonts w:ascii="华文仿宋" w:eastAsia="华文仿宋" w:hAnsi="华文仿宋" w:hint="eastAsia"/>
              </w:rPr>
              <w:t>□专业选修课</w:t>
            </w:r>
            <w:r w:rsidR="00D958FB">
              <w:rPr>
                <w:rFonts w:ascii="华文仿宋" w:eastAsia="华文仿宋" w:hAnsi="华文仿宋"/>
              </w:rPr>
              <w:t xml:space="preserve">  </w:t>
            </w:r>
            <w:r w:rsidR="00D958FB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D958FB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510A46">
              <w:rPr>
                <w:noProof/>
              </w:rPr>
              <w:pict>
                <v:rect id="文本框 2" o:spid="_x0000_s1027" style="position:absolute;left:0;text-align:left;margin-left:330.65pt;margin-top:13.7pt;width:84.8pt;height:20.75pt;z-index:-1;visibility:visible;mso-position-horizontal-relative:text;mso-position-vertical-relative:text" stroked="f">
                  <v:textbox>
                    <w:txbxContent>
                      <w:p w:rsidR="00D958FB" w:rsidRDefault="00D958FB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D958FB" w:rsidRDefault="00D958FB"/>
                    </w:txbxContent>
                  </v:textbox>
                </v:rect>
              </w:pict>
            </w:r>
            <w:r>
              <w:rPr>
                <w:rFonts w:ascii="华文仿宋" w:eastAsia="华文仿宋" w:hAnsi="华文仿宋" w:hint="eastAsia"/>
              </w:rPr>
              <w:t>通</w:t>
            </w:r>
            <w:proofErr w:type="gramStart"/>
            <w:r>
              <w:rPr>
                <w:rFonts w:ascii="华文仿宋" w:eastAsia="华文仿宋" w:hAnsi="华文仿宋" w:hint="eastAsia"/>
              </w:rPr>
              <w:t>识基础</w:t>
            </w:r>
            <w:proofErr w:type="gramEnd"/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□通识选修课程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□专业方向课程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D958FB" w:rsidRDefault="00D958FB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D958FB" w:rsidRPr="00BB63A3" w:rsidRDefault="00D958FB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BB63A3"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 w:rsidRPr="00BB63A3">
        <w:rPr>
          <w:rFonts w:ascii="华文仿宋" w:eastAsia="华文仿宋" w:hAnsi="华文仿宋"/>
          <w:b/>
          <w:bCs/>
          <w:sz w:val="24"/>
          <w:szCs w:val="24"/>
        </w:rPr>
        <w:t>Basic Information of Teachers</w:t>
      </w:r>
      <w:r w:rsidRPr="00BB63A3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D958FB" w:rsidTr="00B236CB">
        <w:trPr>
          <w:trHeight w:val="567"/>
        </w:trPr>
        <w:tc>
          <w:tcPr>
            <w:tcW w:w="1129" w:type="dxa"/>
            <w:vMerge w:val="restart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教师信息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姓名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D958FB" w:rsidRPr="00B236CB" w:rsidRDefault="007C06D5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赵昕</w:t>
            </w:r>
          </w:p>
        </w:tc>
        <w:tc>
          <w:tcPr>
            <w:tcW w:w="1417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性别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D958FB" w:rsidRPr="00B236CB" w:rsidRDefault="007C06D5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聘任方式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专职教师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□外聘教师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职称</w:t>
            </w:r>
            <w:r w:rsidRPr="00B236CB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D958FB" w:rsidRPr="00B236CB" w:rsidRDefault="00D958FB" w:rsidP="007C06D5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□教授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华文仿宋" w:eastAsia="华文仿宋" w:hAnsi="华文仿宋" w:hint="eastAsia"/>
              </w:rPr>
              <w:t>□副教授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讲师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华文仿宋" w:eastAsia="华文仿宋" w:hAnsi="华文仿宋" w:hint="eastAsia"/>
              </w:rPr>
              <w:t>□助教</w:t>
            </w:r>
            <w:r w:rsidRPr="00B236CB">
              <w:rPr>
                <w:rFonts w:ascii="华文仿宋" w:eastAsia="华文仿宋" w:hAnsi="华文仿宋"/>
              </w:rPr>
              <w:t xml:space="preserve">   </w:t>
            </w:r>
            <w:r w:rsidRPr="00B236CB">
              <w:rPr>
                <w:rFonts w:ascii="华文仿宋" w:eastAsia="华文仿宋" w:hAnsi="华文仿宋" w:hint="eastAsia"/>
              </w:rPr>
              <w:t>□其他</w:t>
            </w:r>
            <w:r w:rsidRPr="00B236CB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最高学历</w:t>
            </w:r>
            <w:r w:rsidRPr="00B236CB">
              <w:rPr>
                <w:rFonts w:ascii="华文仿宋" w:eastAsia="华文仿宋" w:hAnsi="华文仿宋"/>
              </w:rPr>
              <w:t>/</w:t>
            </w:r>
            <w:r w:rsidRPr="00B236CB">
              <w:rPr>
                <w:rFonts w:ascii="华文仿宋" w:eastAsia="华文仿宋" w:hAnsi="华文仿宋" w:hint="eastAsia"/>
              </w:rPr>
              <w:t>学位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专</w:t>
            </w:r>
            <w:r w:rsidRPr="00B236CB">
              <w:rPr>
                <w:rFonts w:ascii="华文仿宋" w:eastAsia="华文仿宋" w:hAnsi="华文仿宋"/>
              </w:rPr>
              <w:t xml:space="preserve">  </w:t>
            </w:r>
            <w:r w:rsidRPr="00B236CB">
              <w:rPr>
                <w:rFonts w:ascii="华文仿宋" w:eastAsia="华文仿宋" w:hAnsi="华文仿宋" w:hint="eastAsia"/>
              </w:rPr>
              <w:t>业</w:t>
            </w:r>
            <w:r w:rsidRPr="00B236CB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概率统计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办公电话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01069590996</w:t>
            </w:r>
          </w:p>
        </w:tc>
        <w:tc>
          <w:tcPr>
            <w:tcW w:w="201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办公室地址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答疑时间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周</w:t>
            </w:r>
            <w:r w:rsidR="007C06D5">
              <w:rPr>
                <w:rFonts w:ascii="华文仿宋" w:eastAsia="华文仿宋" w:hAnsi="华文仿宋" w:hint="eastAsia"/>
              </w:rPr>
              <w:t>三</w:t>
            </w:r>
            <w:r w:rsidRPr="00B236CB">
              <w:rPr>
                <w:rFonts w:ascii="华文仿宋" w:eastAsia="华文仿宋" w:hAnsi="华文仿宋" w:hint="eastAsia"/>
              </w:rPr>
              <w:t>下午</w:t>
            </w:r>
          </w:p>
        </w:tc>
        <w:tc>
          <w:tcPr>
            <w:tcW w:w="201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电子邮箱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D958FB" w:rsidRPr="00B236CB" w:rsidRDefault="007C06D5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37802956</w:t>
            </w:r>
            <w:r w:rsidR="00D958FB" w:rsidRPr="00B236CB">
              <w:rPr>
                <w:rFonts w:ascii="华文仿宋" w:eastAsia="华文仿宋" w:hAnsi="华文仿宋"/>
                <w:sz w:val="16"/>
              </w:rPr>
              <w:t>@qq.com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  <w:tc>
          <w:tcPr>
            <w:tcW w:w="201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QQ</w:t>
            </w:r>
            <w:r w:rsidRPr="00B236CB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D958FB" w:rsidRPr="00B236CB" w:rsidRDefault="007C06D5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37802956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D958FB" w:rsidRPr="00B236CB" w:rsidRDefault="00D958FB" w:rsidP="007C06D5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是</w:t>
            </w:r>
            <w:r w:rsidRPr="00B236CB">
              <w:rPr>
                <w:rFonts w:ascii="华文仿宋" w:eastAsia="华文仿宋" w:hAnsi="华文仿宋"/>
              </w:rPr>
              <w:t xml:space="preserve">       </w:t>
            </w:r>
            <w:r w:rsidRPr="00B236CB"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D958FB" w:rsidRDefault="00D958FB">
      <w:pPr>
        <w:jc w:val="left"/>
        <w:rPr>
          <w:rFonts w:ascii="华文仿宋" w:eastAsia="华文仿宋" w:hAnsi="华文仿宋"/>
          <w:sz w:val="28"/>
          <w:szCs w:val="28"/>
        </w:rPr>
      </w:pPr>
    </w:p>
    <w:p w:rsidR="00D958FB" w:rsidRDefault="00D958FB">
      <w:pPr>
        <w:jc w:val="left"/>
        <w:rPr>
          <w:rFonts w:ascii="华文仿宋" w:eastAsia="华文仿宋" w:hAnsi="华文仿宋"/>
          <w:sz w:val="28"/>
          <w:szCs w:val="28"/>
        </w:rPr>
      </w:pPr>
    </w:p>
    <w:p w:rsidR="00D958FB" w:rsidRDefault="00D958FB">
      <w:pPr>
        <w:jc w:val="left"/>
        <w:rPr>
          <w:rFonts w:ascii="华文仿宋" w:eastAsia="华文仿宋" w:hAnsi="华文仿宋"/>
          <w:sz w:val="28"/>
          <w:szCs w:val="28"/>
        </w:rPr>
      </w:pPr>
    </w:p>
    <w:p w:rsidR="00D958FB" w:rsidRDefault="00D958FB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>Course description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D958FB" w:rsidTr="00B236CB">
        <w:tc>
          <w:tcPr>
            <w:tcW w:w="10065" w:type="dxa"/>
          </w:tcPr>
          <w:p w:rsidR="00D958FB" w:rsidRPr="007C06D5" w:rsidRDefault="00D958FB" w:rsidP="007C06D5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7C06D5">
              <w:rPr>
                <w:rFonts w:ascii="仿宋_GB2312" w:eastAsia="仿宋_GB2312" w:hAnsi="仿宋_GB2312" w:cs="仿宋_GB2312" w:hint="eastAsia"/>
                <w:szCs w:val="21"/>
              </w:rPr>
              <w:t>随着信息技术发展，大数据时代的到来，数学科学已与自然科学、社会科学并列为三大基础科学。数学正日益成为各学科进行科学研究的重要手段和工具。《高等数学》是近现代数学的基础，在大学教育中占有极为稳固的重要地位，它在高素质人才的培养过程中的重要作用不言而喻，是理科各专业和经济管理专业类学生的必修课，是培养学生掌握科学思维能力、掌握数学知识和数学技术的重要基础课程。本课程所论及的科学思想和方法论，在自然科学、工程技术、经济和社会科学等领域中具有广泛应用和强劲的活力。因此学好这门课程对学生今后的发展是至关重要的。</w:t>
            </w:r>
          </w:p>
          <w:p w:rsidR="00D958FB" w:rsidRPr="001F6464" w:rsidRDefault="00D958FB" w:rsidP="007C06D5">
            <w:pPr>
              <w:jc w:val="left"/>
              <w:rPr>
                <w:szCs w:val="21"/>
              </w:rPr>
            </w:pPr>
            <w:r w:rsidRPr="007C06D5">
              <w:rPr>
                <w:rFonts w:ascii="仿宋_GB2312" w:eastAsia="仿宋_GB2312" w:hAnsi="仿宋_GB2312" w:cs="仿宋_GB2312" w:hint="eastAsia"/>
                <w:szCs w:val="21"/>
              </w:rPr>
              <w:t>课程教学的主要目的：通过本课程的学习，使学生掌握高等数学的基本概念、基本理论和基本运算技能，为学习后续课程和进一步获得数学知识奠定必要的数学基础；通过各个教学环节逐步培养学生的抽象思维能力、逻辑推理能力、空间想象能力、自学能力和科学思维能力，培养学生利用微积分这一数学工具解决专业知识问题、解决实际问题，从而达到培养学生应用能力的目的；培养学生学会建立数学模型，具备用数学</w:t>
            </w:r>
            <w:proofErr w:type="gramStart"/>
            <w:r w:rsidRPr="007C06D5">
              <w:rPr>
                <w:rFonts w:ascii="仿宋_GB2312" w:eastAsia="仿宋_GB2312" w:hAnsi="仿宋_GB2312" w:cs="仿宋_GB2312" w:hint="eastAsia"/>
                <w:szCs w:val="21"/>
              </w:rPr>
              <w:t>学</w:t>
            </w:r>
            <w:proofErr w:type="gramEnd"/>
            <w:r w:rsidRPr="007C06D5">
              <w:rPr>
                <w:rFonts w:ascii="仿宋_GB2312" w:eastAsia="仿宋_GB2312" w:hAnsi="仿宋_GB2312" w:cs="仿宋_GB2312" w:hint="eastAsia"/>
                <w:szCs w:val="21"/>
              </w:rPr>
              <w:t>方法解释自然规律探索自然界奥秘的科学思维能力。</w:t>
            </w:r>
          </w:p>
        </w:tc>
      </w:tr>
    </w:tbl>
    <w:p w:rsidR="00D958FB" w:rsidRPr="00A1123B" w:rsidRDefault="00D958FB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华文仿宋" w:eastAsia="华文仿宋" w:hAnsi="华文仿宋"/>
          <w:b/>
          <w:bCs/>
          <w:sz w:val="24"/>
          <w:szCs w:val="24"/>
        </w:rPr>
        <w:t>(Course objectives/ Learning outcomes)</w:t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8"/>
      </w:tblGrid>
      <w:tr w:rsidR="00D958FB" w:rsidTr="00A86456">
        <w:trPr>
          <w:trHeight w:val="8563"/>
        </w:trPr>
        <w:tc>
          <w:tcPr>
            <w:tcW w:w="0" w:type="auto"/>
          </w:tcPr>
          <w:p w:rsidR="00D958FB" w:rsidRDefault="00D958FB" w:rsidP="00B236C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B236CB"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  <w:r w:rsidRPr="00B236CB">
              <w:rPr>
                <w:rFonts w:ascii="仿宋_GB2312" w:eastAsia="仿宋_GB2312" w:hAnsi="仿宋_GB2312" w:cs="仿宋_GB2312"/>
                <w:szCs w:val="21"/>
              </w:rPr>
              <w:t xml:space="preserve">  </w:t>
            </w:r>
          </w:p>
          <w:p w:rsidR="00D958FB" w:rsidRDefault="00D958FB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第一章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函数</w:t>
            </w:r>
          </w:p>
          <w:p w:rsidR="00D958FB" w:rsidRPr="00A86456" w:rsidRDefault="00D958FB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掌握区间、邻域、函数概念，熟练掌握基本初等函数的表达式和简单性质；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理解复合函数的概念，了解反函数及隐函数的概念；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了解常用的初等函数。</w:t>
            </w:r>
          </w:p>
          <w:p w:rsidR="00D958FB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第二章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极限与连续</w:t>
            </w:r>
          </w:p>
          <w:p w:rsidR="00D958FB" w:rsidRPr="00A86456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了解函数极限、数列极限的描述性定义；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理解无穷小量和无穷大量的概念，会用无穷小量求极限；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掌握极限的四则元素法则；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了解两个重要极限，应用重要极限计算简单初等函数的极限；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理解连续函数的定义，间断点的概念。</w:t>
            </w:r>
          </w:p>
          <w:p w:rsidR="00D958FB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第三章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导数与微分</w:t>
            </w:r>
          </w:p>
          <w:p w:rsidR="00D958FB" w:rsidRPr="00A86456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理解导数的概念及其几何意义，了解导数在经济学中的简单应用；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掌握导数的四则运算法则和复合函数的求导法则；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掌握基本初等函数的导数公式；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理解微分的概念，了解微分在经济学中的简单应用。</w:t>
            </w:r>
          </w:p>
          <w:p w:rsidR="00D958FB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第四章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中值定理与导数的应用</w:t>
            </w:r>
          </w:p>
          <w:p w:rsidR="00D958FB" w:rsidRPr="00A86456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了解三个中值定理；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掌握用洛必达法则求未定式极限的方法；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理解函数极值的概念，掌握用导数判断函数单调性和极值的方法；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了解函数最大值、最小值的求法及其简单应用。</w:t>
            </w:r>
          </w:p>
          <w:p w:rsidR="00D958FB" w:rsidRDefault="00D958FB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第五章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不定积分</w:t>
            </w:r>
          </w:p>
          <w:p w:rsidR="00D958FB" w:rsidRPr="00A86456" w:rsidRDefault="00D958FB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理解原函数、不定积分的概念；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掌握不定积分的基本公式；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掌握不定积分的第一类和第二类换元积分法；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掌握不定积分的分部积分法；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6.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了解不定积分的简单应用。</w:t>
            </w:r>
          </w:p>
        </w:tc>
      </w:tr>
    </w:tbl>
    <w:p w:rsidR="00D958FB" w:rsidRDefault="00D958FB" w:rsidP="006D1884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D958FB">
          <w:head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D958FB" w:rsidRDefault="00D958FB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content and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00"/>
        <w:gridCol w:w="4667"/>
        <w:gridCol w:w="1316"/>
        <w:gridCol w:w="720"/>
        <w:gridCol w:w="1080"/>
      </w:tblGrid>
      <w:tr w:rsidR="00D958FB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9.7-9.13</w:t>
            </w:r>
          </w:p>
        </w:tc>
        <w:tc>
          <w:tcPr>
            <w:tcW w:w="466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第一章函数</w:t>
            </w:r>
          </w:p>
        </w:tc>
        <w:tc>
          <w:tcPr>
            <w:tcW w:w="1316" w:type="dxa"/>
            <w:vAlign w:val="center"/>
          </w:tcPr>
          <w:p w:rsidR="00D958FB" w:rsidRPr="00EE3ED8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9.14-9.20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2.1</w:t>
            </w:r>
            <w:r w:rsidRPr="00592BA8">
              <w:rPr>
                <w:rFonts w:ascii="华文仿宋" w:eastAsia="华文仿宋" w:hAnsi="华文仿宋" w:hint="eastAsia"/>
              </w:rPr>
              <w:t>数列的极限</w:t>
            </w:r>
            <w:r w:rsidRPr="00DB6C89">
              <w:rPr>
                <w:rFonts w:ascii="华文仿宋" w:eastAsia="华文仿宋" w:hAnsi="华文仿宋"/>
              </w:rPr>
              <w:t>2.2</w:t>
            </w:r>
            <w:r w:rsidRPr="00592BA8">
              <w:rPr>
                <w:rFonts w:ascii="华文仿宋" w:eastAsia="华文仿宋" w:hAnsi="华文仿宋" w:hint="eastAsia"/>
              </w:rPr>
              <w:t>函数的极限</w:t>
            </w:r>
            <w:r w:rsidRPr="00DB6C89">
              <w:rPr>
                <w:rFonts w:ascii="华文仿宋" w:eastAsia="华文仿宋" w:hAnsi="华文仿宋"/>
              </w:rPr>
              <w:t>2.3 </w:t>
            </w:r>
            <w:r w:rsidRPr="00592BA8">
              <w:rPr>
                <w:rFonts w:ascii="华文仿宋" w:eastAsia="华文仿宋" w:hAnsi="华文仿宋" w:hint="eastAsia"/>
              </w:rPr>
              <w:t>变量的极限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9.21-9.27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4</w:t>
            </w:r>
            <w:r w:rsidRPr="00592BA8">
              <w:rPr>
                <w:rFonts w:ascii="华文仿宋" w:eastAsia="华文仿宋" w:hAnsi="华文仿宋" w:hint="eastAsia"/>
              </w:rPr>
              <w:t>无穷大量与无穷小量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5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极限的运算法则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9.28-10.4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2.6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两个重要的极限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7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利用等价无穷小量代换求极限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10.5-10.11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2.8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函数的连续性</w:t>
            </w:r>
          </w:p>
        </w:tc>
        <w:tc>
          <w:tcPr>
            <w:tcW w:w="1316" w:type="dxa"/>
            <w:vAlign w:val="center"/>
          </w:tcPr>
          <w:p w:rsidR="00D958FB" w:rsidRPr="00125A83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0E7CA1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10.12-10.18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第三章导数与微分</w:t>
            </w:r>
            <w:r>
              <w:rPr>
                <w:rFonts w:ascii="华文仿宋" w:eastAsia="华文仿宋" w:hAnsi="华文仿宋"/>
              </w:rPr>
              <w:t xml:space="preserve"> 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讲授加讨论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7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10.19-10.25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4.1</w:t>
            </w:r>
            <w:r w:rsidRPr="00592BA8">
              <w:rPr>
                <w:rFonts w:ascii="华文仿宋" w:eastAsia="华文仿宋" w:hAnsi="华文仿宋" w:hint="eastAsia"/>
              </w:rPr>
              <w:t>中值定理</w:t>
            </w:r>
            <w:r>
              <w:rPr>
                <w:rFonts w:ascii="华文仿宋" w:eastAsia="华文仿宋" w:hAnsi="华文仿宋"/>
              </w:rPr>
              <w:t>4.2</w:t>
            </w:r>
            <w:r w:rsidRPr="00592BA8">
              <w:rPr>
                <w:rFonts w:ascii="华文仿宋" w:eastAsia="华文仿宋" w:hAnsi="华文仿宋" w:hint="eastAsia"/>
              </w:rPr>
              <w:t>洛必达法则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8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10.26-11.1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4.3</w:t>
            </w:r>
            <w:r w:rsidRPr="00592BA8">
              <w:rPr>
                <w:rFonts w:ascii="华文仿宋" w:eastAsia="华文仿宋" w:hAnsi="华文仿宋" w:hint="eastAsia"/>
              </w:rPr>
              <w:t>函数的增减性</w:t>
            </w:r>
            <w:r>
              <w:rPr>
                <w:rFonts w:ascii="华文仿宋" w:eastAsia="华文仿宋" w:hAnsi="华文仿宋"/>
              </w:rPr>
              <w:t>4.4</w:t>
            </w:r>
            <w:r w:rsidRPr="00592BA8">
              <w:rPr>
                <w:rFonts w:ascii="华文仿宋" w:eastAsia="华文仿宋" w:hAnsi="华文仿宋" w:hint="eastAsia"/>
              </w:rPr>
              <w:t>函数的极值</w:t>
            </w:r>
            <w:r>
              <w:rPr>
                <w:rFonts w:ascii="华文仿宋" w:eastAsia="华文仿宋" w:hAnsi="华文仿宋"/>
              </w:rPr>
              <w:t>4.5</w:t>
            </w:r>
            <w:r w:rsidRPr="00592BA8">
              <w:rPr>
                <w:rFonts w:ascii="华文仿宋" w:eastAsia="华文仿宋" w:hAnsi="华文仿宋" w:hint="eastAsia"/>
              </w:rPr>
              <w:t>最大值与最小值，极值的应用</w:t>
            </w:r>
            <w:r>
              <w:rPr>
                <w:rFonts w:ascii="华文仿宋" w:eastAsia="华文仿宋" w:hAnsi="华文仿宋" w:hint="eastAsia"/>
              </w:rPr>
              <w:t>问题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9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11.2-11.8</w:t>
            </w:r>
          </w:p>
        </w:tc>
        <w:tc>
          <w:tcPr>
            <w:tcW w:w="4667" w:type="dxa"/>
            <w:vAlign w:val="center"/>
          </w:tcPr>
          <w:p w:rsidR="00D958FB" w:rsidRDefault="00D958FB" w:rsidP="002E7C4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10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11.9-11.15</w:t>
            </w:r>
          </w:p>
        </w:tc>
        <w:tc>
          <w:tcPr>
            <w:tcW w:w="4667" w:type="dxa"/>
            <w:vAlign w:val="center"/>
          </w:tcPr>
          <w:p w:rsidR="00D958FB" w:rsidRDefault="00D958FB" w:rsidP="002862C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5.1</w:t>
            </w:r>
            <w:r w:rsidRPr="00592BA8">
              <w:rPr>
                <w:rFonts w:ascii="华文仿宋" w:eastAsia="华文仿宋" w:hAnsi="华文仿宋" w:hint="eastAsia"/>
              </w:rPr>
              <w:t>不定积分的概念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470598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11.16-11.22</w:t>
            </w:r>
          </w:p>
        </w:tc>
        <w:tc>
          <w:tcPr>
            <w:tcW w:w="4667" w:type="dxa"/>
            <w:vAlign w:val="center"/>
          </w:tcPr>
          <w:p w:rsidR="00D958FB" w:rsidRDefault="00D958FB" w:rsidP="005332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5.2</w:t>
            </w:r>
            <w:r w:rsidRPr="00592BA8">
              <w:rPr>
                <w:rFonts w:ascii="华文仿宋" w:eastAsia="华文仿宋" w:hAnsi="华文仿宋" w:hint="eastAsia"/>
              </w:rPr>
              <w:t>不定积分的性质</w:t>
            </w:r>
          </w:p>
        </w:tc>
        <w:tc>
          <w:tcPr>
            <w:tcW w:w="1316" w:type="dxa"/>
            <w:vAlign w:val="center"/>
          </w:tcPr>
          <w:p w:rsidR="00D958FB" w:rsidRPr="00C733DC" w:rsidRDefault="00D958FB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470598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11.23-11.29</w:t>
            </w:r>
          </w:p>
        </w:tc>
        <w:tc>
          <w:tcPr>
            <w:tcW w:w="4667" w:type="dxa"/>
            <w:vAlign w:val="center"/>
          </w:tcPr>
          <w:p w:rsidR="00D958FB" w:rsidRDefault="00D958FB" w:rsidP="00C733D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5.3</w:t>
            </w:r>
            <w:r w:rsidRPr="00592BA8">
              <w:rPr>
                <w:rFonts w:ascii="华文仿宋" w:eastAsia="华文仿宋" w:hAnsi="华文仿宋" w:hint="eastAsia"/>
              </w:rPr>
              <w:t>基本积分公式</w:t>
            </w:r>
          </w:p>
        </w:tc>
        <w:tc>
          <w:tcPr>
            <w:tcW w:w="1316" w:type="dxa"/>
            <w:vAlign w:val="center"/>
          </w:tcPr>
          <w:p w:rsidR="00D958FB" w:rsidRDefault="00D958FB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11.30-12.6</w:t>
            </w:r>
          </w:p>
        </w:tc>
        <w:tc>
          <w:tcPr>
            <w:tcW w:w="466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5.4</w:t>
            </w:r>
            <w:r w:rsidRPr="00592BA8">
              <w:rPr>
                <w:rFonts w:ascii="华文仿宋" w:eastAsia="华文仿宋" w:hAnsi="华文仿宋" w:hint="eastAsia"/>
              </w:rPr>
              <w:t>换元积分法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12.7-12.13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5.5</w:t>
            </w:r>
            <w:r w:rsidRPr="00592BA8">
              <w:rPr>
                <w:rFonts w:ascii="华文仿宋" w:eastAsia="华文仿宋" w:hAnsi="华文仿宋" w:hint="eastAsia"/>
              </w:rPr>
              <w:t>分部积分法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1B3864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12.14-12.20</w:t>
            </w:r>
          </w:p>
        </w:tc>
        <w:tc>
          <w:tcPr>
            <w:tcW w:w="4667" w:type="dxa"/>
            <w:vAlign w:val="center"/>
          </w:tcPr>
          <w:p w:rsidR="00D958FB" w:rsidRDefault="00D958FB" w:rsidP="007A0A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D958FB" w:rsidRPr="00FC4352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1B3864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12.21-12.27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D958FB" w:rsidRDefault="00D958F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D958FB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891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9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</w:tr>
      <w:tr w:rsidR="00D958FB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75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D958FB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D958FB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D958FB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D958FB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D958FB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D958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/>
              </w:rPr>
              <w:t>.</w:t>
            </w:r>
          </w:p>
        </w:tc>
      </w:tr>
      <w:tr w:rsidR="00D958FB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D958FB" w:rsidRDefault="00D958FB" w:rsidP="007C06D5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”。各项总合须等于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D958FB" w:rsidRDefault="00D958F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8398"/>
      </w:tblGrid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D958FB" w:rsidRDefault="00D958FB" w:rsidP="001A396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《微积分》赵树嫄主编，中国人民大学出版社</w:t>
            </w:r>
          </w:p>
        </w:tc>
      </w:tr>
      <w:tr w:rsidR="00D958FB" w:rsidTr="005E1E74">
        <w:trPr>
          <w:trHeight w:val="549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参考教材及文献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D958FB" w:rsidRPr="001A396C" w:rsidRDefault="00D958FB">
            <w:pPr>
              <w:jc w:val="left"/>
              <w:rPr>
                <w:rFonts w:ascii="华文仿宋" w:eastAsia="华文仿宋"/>
              </w:rPr>
            </w:pPr>
            <w:r>
              <w:rPr>
                <w:rFonts w:ascii="华文仿宋" w:hAnsi="华文仿宋" w:hint="eastAsia"/>
              </w:rPr>
              <w:t>《高等数学》第六版同济大学编写，高等教育出版社</w:t>
            </w:r>
          </w:p>
        </w:tc>
      </w:tr>
    </w:tbl>
    <w:p w:rsidR="00D958FB" w:rsidRDefault="00D958F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partiation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高中数学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自学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D958FB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考核方式</w:t>
            </w:r>
          </w:p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D958FB" w:rsidRDefault="007C06D5" w:rsidP="007C06D5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D958FB">
              <w:rPr>
                <w:rFonts w:ascii="华文仿宋" w:eastAsia="华文仿宋" w:hAnsi="华文仿宋" w:hint="eastAsia"/>
              </w:rPr>
              <w:t>测验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proofErr w:type="gramStart"/>
            <w:r w:rsidR="00D958FB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D958FB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D958FB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D958FB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D958FB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D958FB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D958FB">
        <w:trPr>
          <w:trHeight w:val="816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 w:hint="eastAsia"/>
              </w:rPr>
              <w:t>非课堂控制方法则填写“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”，如全过程考核课程没有期末考试，则在次数中填写“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</w:t>
            </w:r>
          </w:p>
        </w:tc>
      </w:tr>
    </w:tbl>
    <w:p w:rsidR="00D958FB" w:rsidRDefault="00D958F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D958FB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D958FB">
        <w:trPr>
          <w:trHeight w:val="497"/>
          <w:jc w:val="center"/>
        </w:trPr>
        <w:tc>
          <w:tcPr>
            <w:tcW w:w="1098" w:type="dxa"/>
            <w:vMerge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D958FB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D958FB" w:rsidRDefault="00D958FB" w:rsidP="007C06D5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7C06D5" w:rsidRDefault="007C06D5" w:rsidP="00AC3635">
      <w:pPr>
        <w:pStyle w:val="1"/>
        <w:ind w:firstLineChars="0" w:firstLine="0"/>
        <w:rPr>
          <w:rFonts w:ascii="华文仿宋" w:eastAsia="华文仿宋" w:hAnsi="华文仿宋"/>
          <w:b/>
          <w:bCs/>
          <w:sz w:val="24"/>
          <w:szCs w:val="24"/>
        </w:rPr>
      </w:pPr>
    </w:p>
    <w:p w:rsidR="007C06D5" w:rsidRDefault="007C06D5" w:rsidP="00AC3635">
      <w:pPr>
        <w:pStyle w:val="1"/>
        <w:ind w:firstLineChars="0" w:firstLine="0"/>
        <w:rPr>
          <w:rFonts w:ascii="华文仿宋" w:eastAsia="华文仿宋" w:hAnsi="华文仿宋"/>
          <w:b/>
          <w:bCs/>
          <w:sz w:val="24"/>
          <w:szCs w:val="24"/>
        </w:rPr>
      </w:pPr>
    </w:p>
    <w:p w:rsidR="00D958FB" w:rsidRDefault="00D958FB" w:rsidP="00AC3635">
      <w:pPr>
        <w:pStyle w:val="1"/>
        <w:ind w:firstLineChars="0" w:firstLine="0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十、对最终成绩有不同意见时的处理解决方案（</w:t>
      </w:r>
      <w:r>
        <w:rPr>
          <w:rFonts w:ascii="华文仿宋" w:eastAsia="华文仿宋" w:hAnsi="华文仿宋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9434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34"/>
      </w:tblGrid>
      <w:tr w:rsidR="00D958FB" w:rsidTr="00AC3635">
        <w:trPr>
          <w:trHeight w:val="482"/>
          <w:jc w:val="center"/>
        </w:trPr>
        <w:tc>
          <w:tcPr>
            <w:tcW w:w="9434" w:type="dxa"/>
          </w:tcPr>
          <w:p w:rsidR="00D958FB" w:rsidRPr="00B236CB" w:rsidRDefault="00D958FB" w:rsidP="00B236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及时与学生本人进行交流</w:t>
            </w:r>
            <w:r>
              <w:rPr>
                <w:rFonts w:ascii="华文仿宋" w:eastAsia="华文仿宋" w:hAnsi="华文仿宋" w:hint="eastAsia"/>
                <w:szCs w:val="21"/>
              </w:rPr>
              <w:t>、沟通</w:t>
            </w:r>
            <w:r w:rsidRPr="00B236CB">
              <w:rPr>
                <w:rFonts w:ascii="华文仿宋" w:eastAsia="华文仿宋" w:hAnsi="华文仿宋" w:hint="eastAsia"/>
                <w:szCs w:val="21"/>
              </w:rPr>
              <w:t>，及时处理学生的意见。</w:t>
            </w:r>
          </w:p>
        </w:tc>
      </w:tr>
    </w:tbl>
    <w:p w:rsidR="00D958FB" w:rsidRDefault="00D958FB" w:rsidP="005E1E74">
      <w:pPr>
        <w:jc w:val="left"/>
      </w:pPr>
    </w:p>
    <w:sectPr w:rsidR="00D958FB" w:rsidSect="00540BAB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A46" w:rsidRDefault="00510A46">
      <w:r>
        <w:separator/>
      </w:r>
    </w:p>
  </w:endnote>
  <w:endnote w:type="continuationSeparator" w:id="0">
    <w:p w:rsidR="00510A46" w:rsidRDefault="0051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A46" w:rsidRDefault="00510A46">
      <w:r>
        <w:separator/>
      </w:r>
    </w:p>
  </w:footnote>
  <w:footnote w:type="continuationSeparator" w:id="0">
    <w:p w:rsidR="00510A46" w:rsidRDefault="00510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8FB" w:rsidRDefault="00D958FB" w:rsidP="00BB63A3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8FB" w:rsidRPr="00277646" w:rsidRDefault="00D958FB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871"/>
    <w:rsid w:val="000039D9"/>
    <w:rsid w:val="0000794E"/>
    <w:rsid w:val="00025F92"/>
    <w:rsid w:val="0003754E"/>
    <w:rsid w:val="00041A22"/>
    <w:rsid w:val="0004240B"/>
    <w:rsid w:val="00060B88"/>
    <w:rsid w:val="0007064D"/>
    <w:rsid w:val="000A3B28"/>
    <w:rsid w:val="000B1108"/>
    <w:rsid w:val="000B699E"/>
    <w:rsid w:val="000B797F"/>
    <w:rsid w:val="000C0FBD"/>
    <w:rsid w:val="000C1DE1"/>
    <w:rsid w:val="000C7BA2"/>
    <w:rsid w:val="000D3AD3"/>
    <w:rsid w:val="000E1BC3"/>
    <w:rsid w:val="000E7657"/>
    <w:rsid w:val="000E7CA1"/>
    <w:rsid w:val="00106A4F"/>
    <w:rsid w:val="00114A76"/>
    <w:rsid w:val="0012227A"/>
    <w:rsid w:val="00125A83"/>
    <w:rsid w:val="00135F4E"/>
    <w:rsid w:val="0014125B"/>
    <w:rsid w:val="00143E4E"/>
    <w:rsid w:val="00143EBD"/>
    <w:rsid w:val="00187099"/>
    <w:rsid w:val="00194B14"/>
    <w:rsid w:val="001A396C"/>
    <w:rsid w:val="001B10D3"/>
    <w:rsid w:val="001B3864"/>
    <w:rsid w:val="001C58E5"/>
    <w:rsid w:val="001C6A06"/>
    <w:rsid w:val="001E6BBB"/>
    <w:rsid w:val="001F4B21"/>
    <w:rsid w:val="001F6464"/>
    <w:rsid w:val="001F6598"/>
    <w:rsid w:val="002027D7"/>
    <w:rsid w:val="0021017C"/>
    <w:rsid w:val="00217423"/>
    <w:rsid w:val="002261E0"/>
    <w:rsid w:val="002519EB"/>
    <w:rsid w:val="00253FC4"/>
    <w:rsid w:val="00257E8E"/>
    <w:rsid w:val="00264C8D"/>
    <w:rsid w:val="00277646"/>
    <w:rsid w:val="002862C6"/>
    <w:rsid w:val="00291C18"/>
    <w:rsid w:val="002E30F6"/>
    <w:rsid w:val="002E7C4B"/>
    <w:rsid w:val="00331270"/>
    <w:rsid w:val="003442EA"/>
    <w:rsid w:val="00354D4A"/>
    <w:rsid w:val="003557C6"/>
    <w:rsid w:val="00355871"/>
    <w:rsid w:val="00362DE9"/>
    <w:rsid w:val="00386A49"/>
    <w:rsid w:val="00396CDC"/>
    <w:rsid w:val="003C7B26"/>
    <w:rsid w:val="003E2E4F"/>
    <w:rsid w:val="00407D9C"/>
    <w:rsid w:val="00410A28"/>
    <w:rsid w:val="004262B9"/>
    <w:rsid w:val="0043708E"/>
    <w:rsid w:val="004413D1"/>
    <w:rsid w:val="004416DC"/>
    <w:rsid w:val="004531FE"/>
    <w:rsid w:val="00470598"/>
    <w:rsid w:val="00473B41"/>
    <w:rsid w:val="00483B91"/>
    <w:rsid w:val="0048466D"/>
    <w:rsid w:val="00485E31"/>
    <w:rsid w:val="00487EF9"/>
    <w:rsid w:val="00496579"/>
    <w:rsid w:val="004C0E25"/>
    <w:rsid w:val="004C2C54"/>
    <w:rsid w:val="004E004C"/>
    <w:rsid w:val="0050565A"/>
    <w:rsid w:val="00510A46"/>
    <w:rsid w:val="00515B1E"/>
    <w:rsid w:val="005201E9"/>
    <w:rsid w:val="00533281"/>
    <w:rsid w:val="005351B5"/>
    <w:rsid w:val="00535B15"/>
    <w:rsid w:val="00540BAB"/>
    <w:rsid w:val="00554D3C"/>
    <w:rsid w:val="005835CC"/>
    <w:rsid w:val="00585552"/>
    <w:rsid w:val="0059123F"/>
    <w:rsid w:val="00592359"/>
    <w:rsid w:val="00592BA8"/>
    <w:rsid w:val="005C1624"/>
    <w:rsid w:val="005C5F0B"/>
    <w:rsid w:val="005E1E74"/>
    <w:rsid w:val="005F61F2"/>
    <w:rsid w:val="0061044A"/>
    <w:rsid w:val="00613DB0"/>
    <w:rsid w:val="0062133D"/>
    <w:rsid w:val="006349C1"/>
    <w:rsid w:val="00650E1F"/>
    <w:rsid w:val="00652F79"/>
    <w:rsid w:val="006628D3"/>
    <w:rsid w:val="00677F05"/>
    <w:rsid w:val="00687917"/>
    <w:rsid w:val="00687F8C"/>
    <w:rsid w:val="006907D4"/>
    <w:rsid w:val="006B4D2A"/>
    <w:rsid w:val="006D1884"/>
    <w:rsid w:val="006D4F1F"/>
    <w:rsid w:val="006F48CC"/>
    <w:rsid w:val="00703079"/>
    <w:rsid w:val="00710189"/>
    <w:rsid w:val="00733356"/>
    <w:rsid w:val="00737DB0"/>
    <w:rsid w:val="00740E4E"/>
    <w:rsid w:val="00775B63"/>
    <w:rsid w:val="00786C54"/>
    <w:rsid w:val="007A0AE5"/>
    <w:rsid w:val="007B1E27"/>
    <w:rsid w:val="007C06D5"/>
    <w:rsid w:val="007C6A4E"/>
    <w:rsid w:val="007E5F3A"/>
    <w:rsid w:val="00804AD4"/>
    <w:rsid w:val="008146B6"/>
    <w:rsid w:val="0081759E"/>
    <w:rsid w:val="00817FD7"/>
    <w:rsid w:val="008545FA"/>
    <w:rsid w:val="00862364"/>
    <w:rsid w:val="0087176B"/>
    <w:rsid w:val="00887533"/>
    <w:rsid w:val="00892A58"/>
    <w:rsid w:val="008C70C3"/>
    <w:rsid w:val="008D35C3"/>
    <w:rsid w:val="008D4AE6"/>
    <w:rsid w:val="008F547A"/>
    <w:rsid w:val="00903962"/>
    <w:rsid w:val="009070AB"/>
    <w:rsid w:val="00917D12"/>
    <w:rsid w:val="00924673"/>
    <w:rsid w:val="00934D89"/>
    <w:rsid w:val="00935E7B"/>
    <w:rsid w:val="00982634"/>
    <w:rsid w:val="009A1F2D"/>
    <w:rsid w:val="009B6357"/>
    <w:rsid w:val="009B6C7E"/>
    <w:rsid w:val="009E7AA6"/>
    <w:rsid w:val="009F3A3D"/>
    <w:rsid w:val="00A006B8"/>
    <w:rsid w:val="00A00A83"/>
    <w:rsid w:val="00A10A1D"/>
    <w:rsid w:val="00A1123B"/>
    <w:rsid w:val="00A43C6F"/>
    <w:rsid w:val="00A6632B"/>
    <w:rsid w:val="00A708D5"/>
    <w:rsid w:val="00A86456"/>
    <w:rsid w:val="00A86EF8"/>
    <w:rsid w:val="00A92D5A"/>
    <w:rsid w:val="00A962DE"/>
    <w:rsid w:val="00A969C2"/>
    <w:rsid w:val="00A97B9A"/>
    <w:rsid w:val="00AA2D36"/>
    <w:rsid w:val="00AB33EA"/>
    <w:rsid w:val="00AB434C"/>
    <w:rsid w:val="00AC2F61"/>
    <w:rsid w:val="00AC3635"/>
    <w:rsid w:val="00AD4AAE"/>
    <w:rsid w:val="00AD66EC"/>
    <w:rsid w:val="00AF062C"/>
    <w:rsid w:val="00AF3849"/>
    <w:rsid w:val="00B1396C"/>
    <w:rsid w:val="00B236CB"/>
    <w:rsid w:val="00B62AA7"/>
    <w:rsid w:val="00B6532A"/>
    <w:rsid w:val="00B72289"/>
    <w:rsid w:val="00B83A75"/>
    <w:rsid w:val="00B84C16"/>
    <w:rsid w:val="00B92E37"/>
    <w:rsid w:val="00BA45A9"/>
    <w:rsid w:val="00BA63E1"/>
    <w:rsid w:val="00BB63A3"/>
    <w:rsid w:val="00BC4CD6"/>
    <w:rsid w:val="00BD070D"/>
    <w:rsid w:val="00BD0993"/>
    <w:rsid w:val="00BE1466"/>
    <w:rsid w:val="00BE74D6"/>
    <w:rsid w:val="00C16222"/>
    <w:rsid w:val="00C23F8F"/>
    <w:rsid w:val="00C2462E"/>
    <w:rsid w:val="00C408B5"/>
    <w:rsid w:val="00C621A9"/>
    <w:rsid w:val="00C733DC"/>
    <w:rsid w:val="00C84686"/>
    <w:rsid w:val="00CC4D22"/>
    <w:rsid w:val="00CD1DF2"/>
    <w:rsid w:val="00CF5009"/>
    <w:rsid w:val="00D00D5A"/>
    <w:rsid w:val="00D16C0C"/>
    <w:rsid w:val="00D5291B"/>
    <w:rsid w:val="00D55274"/>
    <w:rsid w:val="00D5746B"/>
    <w:rsid w:val="00D70B46"/>
    <w:rsid w:val="00D72034"/>
    <w:rsid w:val="00D814F0"/>
    <w:rsid w:val="00D83EFA"/>
    <w:rsid w:val="00D85B76"/>
    <w:rsid w:val="00D958FB"/>
    <w:rsid w:val="00DB6C89"/>
    <w:rsid w:val="00DC1A51"/>
    <w:rsid w:val="00E04540"/>
    <w:rsid w:val="00E261D5"/>
    <w:rsid w:val="00E335A2"/>
    <w:rsid w:val="00E354C7"/>
    <w:rsid w:val="00E403CE"/>
    <w:rsid w:val="00E45D9A"/>
    <w:rsid w:val="00E5770C"/>
    <w:rsid w:val="00E63A71"/>
    <w:rsid w:val="00E64F43"/>
    <w:rsid w:val="00E7450E"/>
    <w:rsid w:val="00E77627"/>
    <w:rsid w:val="00E77715"/>
    <w:rsid w:val="00E81D08"/>
    <w:rsid w:val="00EA4718"/>
    <w:rsid w:val="00EB1D11"/>
    <w:rsid w:val="00EB73F0"/>
    <w:rsid w:val="00ED0E29"/>
    <w:rsid w:val="00EE0263"/>
    <w:rsid w:val="00EE3ED8"/>
    <w:rsid w:val="00EE77C5"/>
    <w:rsid w:val="00EF228F"/>
    <w:rsid w:val="00F011BD"/>
    <w:rsid w:val="00F0645D"/>
    <w:rsid w:val="00F06B90"/>
    <w:rsid w:val="00F12F7B"/>
    <w:rsid w:val="00F42650"/>
    <w:rsid w:val="00F457A3"/>
    <w:rsid w:val="00F47F9D"/>
    <w:rsid w:val="00F52A56"/>
    <w:rsid w:val="00F675F3"/>
    <w:rsid w:val="00F748BC"/>
    <w:rsid w:val="00F83A97"/>
    <w:rsid w:val="00F94B5C"/>
    <w:rsid w:val="00FA1EB5"/>
    <w:rsid w:val="00FB0950"/>
    <w:rsid w:val="00FB1B7C"/>
    <w:rsid w:val="00FC4352"/>
    <w:rsid w:val="00FF0F67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40B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40BAB"/>
    <w:rPr>
      <w:rFonts w:ascii="Times New Roman" w:hAnsi="Times New Roman"/>
      <w:kern w:val="0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540BAB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540BA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540BAB"/>
    <w:rPr>
      <w:rFonts w:cs="Times New Roman"/>
      <w:sz w:val="18"/>
    </w:rPr>
  </w:style>
  <w:style w:type="paragraph" w:styleId="a5">
    <w:name w:val="header"/>
    <w:basedOn w:val="a"/>
    <w:link w:val="Char1"/>
    <w:uiPriority w:val="99"/>
    <w:rsid w:val="00540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眉 Char"/>
    <w:link w:val="a5"/>
    <w:uiPriority w:val="99"/>
    <w:locked/>
    <w:rsid w:val="00540BAB"/>
    <w:rPr>
      <w:rFonts w:cs="Times New Roman"/>
      <w:sz w:val="18"/>
    </w:rPr>
  </w:style>
  <w:style w:type="table" w:styleId="a6">
    <w:name w:val="Table Grid"/>
    <w:basedOn w:val="a1"/>
    <w:uiPriority w:val="99"/>
    <w:rsid w:val="00540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540BAB"/>
    <w:pPr>
      <w:ind w:firstLineChars="200" w:firstLine="420"/>
    </w:pPr>
  </w:style>
  <w:style w:type="character" w:customStyle="1" w:styleId="f141">
    <w:name w:val="f141"/>
    <w:uiPriority w:val="99"/>
    <w:rsid w:val="00540BAB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55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subject/>
  <dc:creator>张双喜</dc:creator>
  <cp:keywords/>
  <dc:description/>
  <cp:lastModifiedBy>jiahuashuxue</cp:lastModifiedBy>
  <cp:revision>89</cp:revision>
  <cp:lastPrinted>2014-11-24T03:06:00Z</cp:lastPrinted>
  <dcterms:created xsi:type="dcterms:W3CDTF">2014-12-10T02:08:00Z</dcterms:created>
  <dcterms:modified xsi:type="dcterms:W3CDTF">2015-09-18T05:56:00Z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